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2B" w:rsidRPr="0092642B" w:rsidRDefault="0092642B" w:rsidP="0092642B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2642B">
        <w:rPr>
          <w:b/>
          <w:sz w:val="28"/>
          <w:szCs w:val="28"/>
          <w:lang w:eastAsia="ar-SA"/>
        </w:rPr>
        <w:t>Część 1</w:t>
      </w:r>
    </w:p>
    <w:p w:rsidR="0092642B" w:rsidRPr="0092642B" w:rsidRDefault="0092642B" w:rsidP="0092642B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  <w:r w:rsidRPr="0092642B">
        <w:rPr>
          <w:rFonts w:ascii="Times New Roman" w:hAnsi="Times New Roman"/>
          <w:b/>
          <w:lang w:eastAsia="ar-SA"/>
        </w:rPr>
        <w:t>Załącznik nr 8</w:t>
      </w:r>
    </w:p>
    <w:p w:rsidR="0092642B" w:rsidRPr="0092642B" w:rsidRDefault="0092642B" w:rsidP="0092642B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  <w:r w:rsidRPr="0092642B">
        <w:rPr>
          <w:rFonts w:ascii="Times New Roman" w:hAnsi="Times New Roman"/>
          <w:b/>
          <w:lang w:eastAsia="ar-SA"/>
        </w:rPr>
        <w:t>do Specyfikacji Istotnych</w:t>
      </w:r>
    </w:p>
    <w:p w:rsidR="0091495F" w:rsidRPr="0092642B" w:rsidRDefault="0092642B" w:rsidP="0092642B">
      <w:pPr>
        <w:suppressAutoHyphens/>
        <w:spacing w:after="0" w:line="240" w:lineRule="auto"/>
        <w:jc w:val="right"/>
        <w:rPr>
          <w:b/>
          <w:lang w:eastAsia="ar-SA"/>
        </w:rPr>
      </w:pPr>
      <w:r w:rsidRPr="0092642B"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ar-SA"/>
        </w:rPr>
        <w:t>Wa</w:t>
      </w:r>
      <w:r w:rsidRPr="0092642B">
        <w:rPr>
          <w:rFonts w:ascii="Times New Roman" w:hAnsi="Times New Roman"/>
          <w:b/>
          <w:lang w:eastAsia="ar-SA"/>
        </w:rPr>
        <w:t>runków Za</w:t>
      </w:r>
      <w:r>
        <w:rPr>
          <w:rFonts w:ascii="Times New Roman" w:hAnsi="Times New Roman"/>
          <w:b/>
          <w:lang w:eastAsia="ar-SA"/>
        </w:rPr>
        <w:t>mówieni</w:t>
      </w:r>
      <w:r w:rsidR="0091495F" w:rsidRPr="00EC7CA0">
        <w:rPr>
          <w:rFonts w:cs="Calibri"/>
          <w:b/>
          <w:color w:val="000000"/>
          <w:sz w:val="20"/>
          <w:szCs w:val="20"/>
          <w:lang w:eastAsia="ar-SA"/>
        </w:rPr>
        <w:tab/>
      </w:r>
      <w:r w:rsidR="0091495F" w:rsidRPr="00EC7CA0">
        <w:rPr>
          <w:rFonts w:cs="Calibri"/>
          <w:b/>
          <w:color w:val="000000"/>
          <w:sz w:val="20"/>
          <w:szCs w:val="20"/>
          <w:lang w:eastAsia="ar-SA"/>
        </w:rPr>
        <w:tab/>
      </w:r>
      <w:r w:rsidR="0091495F" w:rsidRPr="00EC7CA0">
        <w:rPr>
          <w:rFonts w:cs="Calibri"/>
          <w:b/>
          <w:color w:val="000000"/>
          <w:sz w:val="20"/>
          <w:szCs w:val="20"/>
          <w:lang w:eastAsia="ar-SA"/>
        </w:rPr>
        <w:tab/>
      </w:r>
      <w:r w:rsidR="0091495F" w:rsidRPr="00EC7CA0">
        <w:rPr>
          <w:rFonts w:cs="Calibri"/>
          <w:b/>
          <w:color w:val="000000"/>
          <w:sz w:val="20"/>
          <w:szCs w:val="20"/>
          <w:lang w:eastAsia="ar-SA"/>
        </w:rPr>
        <w:tab/>
      </w:r>
      <w:r w:rsidR="0091495F" w:rsidRPr="00EC7CA0">
        <w:rPr>
          <w:rFonts w:cs="Calibri"/>
          <w:b/>
          <w:color w:val="000000"/>
          <w:sz w:val="20"/>
          <w:szCs w:val="20"/>
          <w:lang w:eastAsia="ar-SA"/>
        </w:rPr>
        <w:tab/>
        <w:t xml:space="preserve">             </w:t>
      </w:r>
      <w:r w:rsidR="0091495F" w:rsidRPr="00EC7CA0">
        <w:rPr>
          <w:rFonts w:cs="Calibri"/>
          <w:b/>
          <w:color w:val="000000"/>
          <w:sz w:val="20"/>
          <w:szCs w:val="20"/>
          <w:lang w:eastAsia="ar-SA"/>
        </w:rPr>
        <w:tab/>
      </w:r>
    </w:p>
    <w:p w:rsidR="0091495F" w:rsidRPr="0092642B" w:rsidRDefault="0091495F" w:rsidP="00EC7CA0">
      <w:pPr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92642B">
        <w:rPr>
          <w:rFonts w:ascii="Times New Roman" w:hAnsi="Times New Roman"/>
          <w:color w:val="000000"/>
          <w:lang w:eastAsia="ar-SA"/>
        </w:rPr>
        <w:t>........</w:t>
      </w:r>
      <w:r w:rsidR="00DA3759" w:rsidRPr="0092642B">
        <w:rPr>
          <w:rFonts w:ascii="Times New Roman" w:hAnsi="Times New Roman"/>
          <w:color w:val="000000"/>
          <w:lang w:eastAsia="ar-SA"/>
        </w:rPr>
        <w:t>............................</w:t>
      </w:r>
      <w:r w:rsidRPr="0092642B">
        <w:rPr>
          <w:rFonts w:ascii="Times New Roman" w:hAnsi="Times New Roman"/>
          <w:color w:val="000000"/>
          <w:lang w:eastAsia="ar-SA"/>
        </w:rPr>
        <w:t>....................</w:t>
      </w:r>
    </w:p>
    <w:p w:rsidR="0091495F" w:rsidRPr="005C7071" w:rsidRDefault="00DA3759" w:rsidP="00EC7CA0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5C7071">
        <w:rPr>
          <w:rFonts w:ascii="Times New Roman" w:hAnsi="Times New Roman"/>
          <w:b/>
          <w:color w:val="000000"/>
          <w:sz w:val="20"/>
          <w:szCs w:val="20"/>
          <w:lang w:eastAsia="ar-SA"/>
        </w:rPr>
        <w:t>n</w:t>
      </w:r>
      <w:r w:rsidR="0091495F" w:rsidRPr="005C7071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azwa (firma) albo imię i nazwisko, </w:t>
      </w:r>
    </w:p>
    <w:p w:rsidR="0091495F" w:rsidRPr="005C7071" w:rsidRDefault="0091495F" w:rsidP="00EC7CA0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5C7071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siedziba albo miejsce zamieszkania </w:t>
      </w:r>
    </w:p>
    <w:p w:rsidR="0091495F" w:rsidRPr="005C7071" w:rsidRDefault="0091495F" w:rsidP="00EC7CA0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5C7071">
        <w:rPr>
          <w:rFonts w:ascii="Times New Roman" w:hAnsi="Times New Roman"/>
          <w:b/>
          <w:color w:val="000000"/>
          <w:sz w:val="20"/>
          <w:szCs w:val="20"/>
          <w:lang w:eastAsia="ar-SA"/>
        </w:rPr>
        <w:t>i adres Wykonawcy</w:t>
      </w:r>
    </w:p>
    <w:tbl>
      <w:tblPr>
        <w:tblW w:w="142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31"/>
        <w:gridCol w:w="1810"/>
        <w:gridCol w:w="2822"/>
        <w:gridCol w:w="597"/>
        <w:gridCol w:w="1137"/>
        <w:gridCol w:w="2673"/>
        <w:gridCol w:w="1591"/>
        <w:gridCol w:w="1583"/>
      </w:tblGrid>
      <w:tr w:rsidR="0091495F" w:rsidRPr="005206A0" w:rsidTr="005206A0">
        <w:trPr>
          <w:trHeight w:val="360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92642B" w:rsidRDefault="0091495F" w:rsidP="00DA3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4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</w:tr>
      <w:tr w:rsidR="0091495F" w:rsidRPr="005206A0" w:rsidTr="005206A0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92642B" w:rsidRDefault="0091495F" w:rsidP="00DA37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92642B" w:rsidRDefault="0091495F" w:rsidP="00DA3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92642B" w:rsidRDefault="0091495F" w:rsidP="00DA37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92642B" w:rsidRDefault="0091495F" w:rsidP="00DA37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1495F" w:rsidRPr="005206A0" w:rsidTr="005206A0">
        <w:trPr>
          <w:trHeight w:val="360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92642B" w:rsidRDefault="0091495F" w:rsidP="00DA3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4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MEBLE DYDAKTYCZNE I BIUROWE</w:t>
            </w:r>
          </w:p>
        </w:tc>
      </w:tr>
      <w:tr w:rsidR="0091495F" w:rsidRPr="005206A0" w:rsidTr="00520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92642B" w:rsidRDefault="0091495F" w:rsidP="005206A0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1495F" w:rsidRPr="005206A0" w:rsidTr="005C7071">
        <w:trPr>
          <w:trHeight w:val="8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1495F" w:rsidRPr="005206A0" w:rsidTr="005C7071">
        <w:trPr>
          <w:trHeight w:val="187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Wymiary [mm]                             (szer. x gł. x wys.)              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Spełnienie warunków TAK/NIE*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Opis oferowanych mebli i  wyposażenia  (nazwa oferowanego mebla, symbol katalogowy (dot. standardowego elementu wyposażenia), nazwa producenta, kraj producenta)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92642B" w:rsidRDefault="0091495F" w:rsidP="00520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642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1495F" w:rsidRPr="005206A0" w:rsidTr="005206A0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9</w:t>
            </w:r>
          </w:p>
        </w:tc>
      </w:tr>
      <w:tr w:rsidR="0091495F" w:rsidRPr="005206A0" w:rsidTr="005206A0">
        <w:trPr>
          <w:trHeight w:val="375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06A0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MEBLE ORAZ WYPOSAŻENIE POMIESZCZEŃ BIUROWYCH I DYDAKTYCZNYCH</w:t>
            </w:r>
          </w:p>
        </w:tc>
      </w:tr>
      <w:tr w:rsidR="0091495F" w:rsidRPr="005206A0" w:rsidTr="00A4685B">
        <w:trPr>
          <w:trHeight w:val="20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Biurko wielofunkcyjne - pracownicze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Biurko wyposażone w: 1x otwarta szafka "300" na PC; 1x podstawka pod monitor 300x300; 1x wysuwana półka pod klawiaturę.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7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Biurko wielofunkcyjne - pracownicze 1.2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1300x600x750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Biurko wyposażone w: 1x szafka "350" (1x drzwiczki i 1x półka); 1x szafka "350" (4x szuflada). Blat: podwójna płyta wiórowa.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2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Biurko wielofunkcyjne - pracownicze 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1400x700x750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Biurko wyposażone w: 1x otwarta szafka "300" na PC; 1x szafka "400" (4x szuflada); 1x podstawka pod monitor 300x300; 1x wysuwana półka pod klawiaturę.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2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Biurko wielofunkcyjne - kierownicze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1600x700x750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Biurko wyposażone w: 1x otwarta szafka "300" na PC; 1x szafka "400" (4x szuflada); 1x podstawka pod monitor 300x300; 1x wysuwana półka pod klawiaturę.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Dostawka do biurka kierowniczego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800x500x750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Dostawka wyposażona w: 4x drewniana noga o przekroju kwadratowym; 1x maskownica na nogi.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22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Biurko narożne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1600/1400x700x750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Biurko wyposażone w: 1x otwarta szafka "300" na PC; 1x szafka "400" (4x szuflada); 1x podstawka pod monitor 300x300; 1x wysuwana półka pod klawiaturę. Blat: podwójna płyta wiórowa.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Biurko proste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1600x700x750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Biurko wyposażone 4x metalowa noga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60.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Nadstawka na szafę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600x420x400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Nadstawka wyposażona w 2x drzwi.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Nadstawka na szafę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800x420x400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Nadstawka wyposażona w 2x drzwi.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Nadstawka na szafę 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900x420x400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Nadstawka wyposażona w 2x drzwi.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20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AV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660x600x750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Stolik jezdny wyposażony w: 1x szafka dwudrzwiowa na AV z 2 półkami; 1x nadstawka "400x400" pod rzutnik lub telewizor LCD, 4x kółka jezdne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50 (2 kółka z hamulcem).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600x600x550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4x drewniana noga o przekroju kwadratowym. Blat: podwójna płyta wiórowa.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pod ksero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600x600x400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Stolik jezdny wyposażony w: 1x szafka dwudrzwiowa na papier do ksero, 4x kółka jezdne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50 (2 kółka z hamulcem).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4x drewniana noga o przekroju kwadratowym.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4x drewniana noga o przekroju kwadratowym.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800x500x550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4x drewniana noga o przekroju kwadratowym.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1.4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1000x600x750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4x drewniana noga o przekroju kwadratowym. Blat: podwójna płyta wiórowa.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61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1400x600x800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Stół wyposażony w 4x stalowa noga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60.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konferencyjny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1600x800x750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4x drewniana noga o przekroju kwadratowym.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konferencyjny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1800x800x750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Stół wyposażony w 4x metalowa noga o przekroju okrągłym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60.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konferencyjny 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1600x600x800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4x drewniana noga o przekroju kwadratowym.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kwadratowy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800x800x750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Stół wyposażony w 4x metalowa noga o przekroju okrągłym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60.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okrągły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800x750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w: 1x chromowana noga talerzowa o podstawie kwadratowej 450x450. Blat: podwójna płyta wiórowa.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owalny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2400x1200x750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 6x drewniana noga o przekroju kwadratowym. Blat: podwójna płyta wiórowa.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socjalny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1800x800x750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Stół wyposażony w 4x metalowa noga o przekroju okrągłym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60. Blat: płyta wiórowa laminowana HPL.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wykładowcy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w: 4x kwadratowa metalowa noga 60x60; 1x maskownica na nogi.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Stół wykładowcy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1300x600x750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Stół wyposażony w: 4x kwadratowa metalowa noga 60x60; 1x maskownica na nogi.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7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biblioteczna 1.1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750x350x2000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z podziałem poziomym. Część górna wyposażona w: 2x drzwi, 3x półka; część dolna wyposażona w 2x drzwi, 1x półka.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biblioteczna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1000x350x2000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z podziałem poziomym. Część górna wyposażona w: 2x drzwi, 3x półka; część dolna wyposażona w 2x drzwi, 1x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biurowa górą otwarta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800x420x2000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z podziałem poziomym. Część górna otwarta wyposażona w: 2x półka; część dolna wyposażona w 2x drzwi, 1x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biurowa pełna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600x420x2000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z podziałem poziomym. Część górna wyposażona w: 2x drzwi, 2x półka; część dolna wyposażona w 2x drzwi, 1x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biurowa pełna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800x420x2000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z podziałem poziomym. Część górna wyposażona w: 2x drzwi, 2x półka; część dolna wyposażona w 2x drzwi, 1x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dwusekcyjna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900x420x2000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Szafa wyposażona w: sekcja lewa "600": 2x drzwiczki, 5x półka; sekcja prawa "300" 1x drzwiczki i 5x półka.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0476CB">
        <w:trPr>
          <w:trHeight w:val="18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na lodówkę do zabudowy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600x600x2000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Default="0091495F" w:rsidP="000476CB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aktowa z podziałem poziomym. Część górna wyposażona w: 2x drzwi, 2x półka; czę</w:t>
            </w:r>
            <w:r>
              <w:rPr>
                <w:color w:val="000000"/>
                <w:sz w:val="20"/>
                <w:szCs w:val="20"/>
                <w:lang w:eastAsia="pl-PL"/>
              </w:rPr>
              <w:t>ść dolna wyposażona w 1x drzwi.</w:t>
            </w:r>
          </w:p>
          <w:p w:rsidR="0091495F" w:rsidRDefault="0091495F" w:rsidP="000476CB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91495F" w:rsidRDefault="0091495F" w:rsidP="000476CB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91495F" w:rsidRDefault="0091495F" w:rsidP="000476CB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91495F" w:rsidRPr="005206A0" w:rsidRDefault="0091495F" w:rsidP="000476CB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nauczycielska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1200x420x2000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z podziałem pionowym. Szafa wyposażona w: 9x drzwiczki (rozmieszczone w 3 kolumnach). UWAGA: każde drzwi zamykane na oddzielny zamek.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ubraniowa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600x420x2000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dwudrzwiowa wyposażona w: 1x wysuwany drążek na ubrania; 1x półka na czapki; 1x półka na buty; 1x lustro 250x600.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7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ubraniowa 1.2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800x420x2000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Szafa dwudrzwiowa wyposażona w: 1x wysuwany drążek na ubrania; 1x półka na czapki; 1x półka na buty; 1x lustro 250x600.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25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wnękowa na przyrządy pomiarowe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2300x500x2600 </w:t>
            </w:r>
            <w:r w:rsidRPr="005206A0">
              <w:rPr>
                <w:rFonts w:ascii="Symbol" w:hAnsi="Symbol"/>
                <w:color w:val="000000"/>
                <w:sz w:val="20"/>
                <w:szCs w:val="20"/>
                <w:lang w:eastAsia="pl-PL"/>
              </w:rPr>
              <w:t>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wnęki. Szafa trzysekcyjna. Każda sekcja z podziałem poziomym, gdzie: część górna wyposażona w: 2x drzwiczki i 3x półka; część dolna: 2x drzwiczki i 4x półka. UWAGA: Przed wykonaniem szafy należy sprawdzić wymiary wnęki.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biurowa - jezdna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600x400x600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Szafka wyposażona w: 2x drzwiczki i 1x półka, 4x kółka jezdne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50 (2 kółka z hamulcem).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biurowa - jezdna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800x400x600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Szafka wyposażona w: 2x szuflada, 2x drzwiczki i 1x półka, 4x kółka jezdne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50 (2 kółka z hamulcem).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dwudrzwiowa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600x400x500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 2x drzwiczki i 1x półka. Blat: podwójna płyta meblowa.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2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dwudrzwiowa 1.2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1000x600x800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drzwiczki, 2x półka. Blat: płyta wiórowa laminowana HPL.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dwudrzwiowa - na kasę pancerną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600x600x900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drzwiczki. Blat: płyta wiórowa laminowana HPL.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jednodrzwiowa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400x350x800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 1x drzwiczki i 1x półka. Blat: płyta wiórowa laminowana HPL.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jezdna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400x550x600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Szafka wyposażona w: 1x szuflada, 1x drzwiczki i 1x półka, 4x kółka jezdne </w:t>
            </w:r>
            <w:r w:rsidRPr="00A4685B">
              <w:rPr>
                <w:color w:val="000000"/>
                <w:sz w:val="20"/>
                <w:szCs w:val="20"/>
                <w:lang w:eastAsia="pl-PL"/>
              </w:rPr>
              <w:t xml:space="preserve">Ø 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50 (2 kółka z hamulcem).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wisząca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600x300x1000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 i 2x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wisząca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750x300x1000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 i 2x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wisząca 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700x300x1000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 i 2x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0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wisząca 1.4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800x300x1000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 i 2x półka.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wisząca 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900x300x1000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 i 2x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Szafka wisząca 1.6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1000x300x1000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 i 2x półka.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2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Szafka zlewozmywakowa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1200x600x850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3x drzwiczki, (1x zlewozmywak dwukomorowy z bocznym ociekaczem 1200x600 - materiał inwestora, 1x nastołowa bateria c/z woda z mieszaczem - materiał inwestora).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25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Szafka zlewozmywakowa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800x600x850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drzwiczki, (1x zlewozmywak dwukomorowy 800x600 lub 1x zlewozmywak jednokomorowy z bocznym ociekaczem 800x600 - materiał inwestora, 1x nastołowa bateria c/z woda z mieszaczem - materiał inwestora).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23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Szafka zlewozmywakowa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1.3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Szafka wyposażona w: 2x drzwiczki, (1x zlewozmywak jednokomorowy z bocznym ociekaczem 600x600 - materiał inwestora, 1x nastołowa bateria c/z woda z mieszaczem - materiał inwestora).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Wieszak naścienny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700x900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Wieszak wyposażony w: 6x podwójny haczyk na ubrania oraz półkę na czapki.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2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przyścienna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3200x600x900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1x szafka trzysekcyjna "1400" (wszystkie sekcje identyczne: 1x drzwiczki i 1x półka); 2x szafka jednosekcyjna "900" (2x drzwiczki i 1x półka). Blat: żywica fenolowa.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2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przyścienna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3900x600x900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2x szafka trzysekcyjna "1500" (wszystkie sekcje identyczne: 1x drzwiczki i 1x półka); 1x szafka jednosekcyjna "900" (2x drzwiczki i 1x półka). Blat: żywica fenolowa.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22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przyścienna 1.3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3600x600x900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2x szafka trzysekcyjna "1500" (wszystkie sekcje identyczne: 1x drzwiczki i 1x półka); 1x szafka jednosekcyjna "600" (2x drzwiczki i 1x półka). Blat: żywica fenolowa.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7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przyścienna 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4200x600x900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3x szafka trzysekcyjna "1400" (wszystkie sekcje identyczne: 1x drzwiczki i 1x półka). Blat: żywica fenolowa.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28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przyścienna 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4400x600x900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1x szafka trzysekcyjna "1400" (sekcja lewa: 1x drzwiczki i 1x półka; sekcja środkowa: 4x szuflada; sekcja prawa: 1x drzwi i 1x półka); 4x szafka dwusekcyjna "1000" (sekcja lewa: 1x drzwiczki i 1x półka; sekcja prawa: 4x szuflada). Blat: żywica fenolowa.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40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przyścienna 1.6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5600x600x900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2x szafka trzysekcyjna "1400" (wszystkie sekcje identyczne: 1x drzwiczki i 1x półka); 2x szafka dwusekcyjna "900" (sekcja lewa: 1x drzwiczki i 1x półka; sekcja prawa: 4x szuflada); 1x szafka zlewowa "1000 (2x drzwiczki</w:t>
            </w:r>
            <w:r w:rsidRPr="00491233">
              <w:rPr>
                <w:color w:val="000000"/>
                <w:sz w:val="20"/>
                <w:szCs w:val="20"/>
                <w:lang w:eastAsia="pl-PL"/>
              </w:rPr>
              <w:t>),( 1x bateria c/z woda z mieszaczem, 1x jednokomorowy nakładany stalowy zlew z bocznym ociekaczem – materiał inwestora).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 Blat: żywica fenolowa.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40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socjalna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2400x600x900/600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Wykonanie zgodne z Opisem Przedmiotu Zamówienia "Meble biurowe". Zabudowa składająca się z: 1x szafka jednosekcyjna "800" (2x drzwi, 1x półka); 1x szafka dwusekcyjna "800" (obie sekcje identyczne: 4x szuflada); 1x szafka zlewowa "800" (2x drzwiczki, </w:t>
            </w:r>
            <w:r w:rsidRPr="00491233">
              <w:rPr>
                <w:color w:val="000000"/>
                <w:sz w:val="20"/>
                <w:szCs w:val="20"/>
                <w:lang w:eastAsia="pl-PL"/>
              </w:rPr>
              <w:t>(1x wpuszczany stalowy zlew dwukomorowy, 1x nastołowa bateria c/z woda z mieszaczem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– materiał inwestora</w:t>
            </w:r>
            <w:r w:rsidRPr="005206A0">
              <w:rPr>
                <w:color w:val="000000"/>
                <w:sz w:val="20"/>
                <w:szCs w:val="20"/>
                <w:lang w:eastAsia="pl-PL"/>
              </w:rPr>
              <w:t>); 2x szafka wisząca "800" (2x drzwi, 2x półka); 1x szafka wisząca "800" (2x drzwi, 1x półka, 1x ociekacz do naczyń). Blat: płyta wiórowa laminowana HPL.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1000x900x2600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1x szafa 1000" (2x drzwi i 4x półka); 1x nadstawka "1000" (2x drzwi i 1x półka).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1200x500x2600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2x szafa 600" (2x drzwi i 4x półka); 2x nadstawka "600" (2x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1500x400x2600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2x szafa 750" (2x drzwi i 4x półka); 2x nadstawka "750" (w: 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1800x500x2600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2x szafa 900" (2x drzwi i 4x półka); 2x nadstawka "900" (2x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1600x900x2600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2x szafa "800" (2x drzwi i 4x półka); 2x nadstawka "800" (w: 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2280x400x2600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3x szafa "760" (2x drzwi i 4x półka); 3x nadstawka "760" (w: 2x drzwi i 1x półka).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2550x400x2600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3x szafa "850" (2x drzwi i 4x półka); 3x nadstawka "850" (w: 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3200x400x2600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4x szafa "800" (2x drzwi i 4x półka); 4x nadstawka "800" (w: 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3440x500x2600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4x szafa "860" (2x drzwi i 4x półka); 4x nadstawka "860" (2x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3600x400x2600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4x szafa "900" (2x drzwi i 4x półka); 4x nadstawka "900" (w: 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3800x400x2600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5x szafa "760" (2x drzwi i 4x półka); 5x nadstawka "760" (w: 2x drzwi i 1x półka).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4400x500x2600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5x szafa "880" (2x drzwi i 4x półka); 5x nadstawka "880" (w: 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4500x600x2600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5x szafa "900" (2x drzwi i 4x półka); 5x nadstawka "900" (2x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5600x350x2600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7x szafa "800" (2x drzwi i 4x półka); 7x nadstawka "800" (2x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Zabudowa szafowa 1.15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5800x500x2600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biurowe". Zabudowa składająca się z: 8x szafa "725" (2x drzwi i 4x półka); 8x nadstawka "725" (w: 2x drzwi i 1x półka).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Metalowa szafka na klucze zapasowe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Zamykana szafka z wieszakami na ok 300szt. kluczy.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komputerowy - jednoosobowy 1.1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800x600x750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 2x haczyk na plecak. Blat: żywica fenolowa z zaokrąglonymi narożnikami.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2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komputerowy - jednoosobowy 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w: 1x wysuwana półka pod klawiaturę; 1x podwieszana szafka otwarta na PC; 1x podstawka "300x300" pod monitor.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2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komputerowy -dwuosobowy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1300x600x750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w: 1x wysuwana półka pod klawiaturę; 1x podwieszana szafka otwarta na PC; 1x podstawka "300x300" pod monitor.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uczniowski - dwuosobowy 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1300x600x750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 zawieszki na plecaki.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uczniowski - dwuosobowy 1.2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1300x700x750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 zawieszki na plecaki. Blat: żywica fenolowa z zaokrąglonymi narożnikami.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uczniowski - dwuosobowy 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1200x800x750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 zawieszki na plecaki.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uczniowski - jednoosobowy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800x600x750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 zawieszki na plecaki.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Stolik na korytarz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1000x600x750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"Meble metalowe". Stolik wyposażony w zawieszki na plecaki. Blat: żywica fenolowa z zaokrąglonymi narożnikami.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Szafa pancerna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"Szafa pancerna".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Fotel biurowy - typ 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"Fotel biurowy - typ A".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Fotel biurowy - typ 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"Fotel biurowy - typ B".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282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A4685B">
        <w:trPr>
          <w:trHeight w:val="7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Krzesło biurowe - obrotowe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"Krzesło biurowe - obrotowe".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 xml:space="preserve">Krzesło gabinetowe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"Krzesło gabinetowe".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Krzesło konferencyjne - tapicerowane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"Krzesło konferencyjne - tapicerowane".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307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Krzesło uniwersalne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"Krzesło uniwersalne".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1053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Krzesło z odkładanym blatem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"Krzesło z odkładanym blatem".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Sofa dwuosobowa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1400 ±10%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Wykonanie zgodne z Opisem Przedmiotu Zamówienia "Sofa dwuosobowa".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5206A0">
              <w:rPr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Tablica na klucze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206A0">
              <w:rPr>
                <w:color w:val="000000"/>
                <w:sz w:val="20"/>
                <w:szCs w:val="20"/>
                <w:lang w:eastAsia="pl-PL"/>
              </w:rPr>
              <w:t>Tablica z przegródkami na klucze. Wymagana ilość przegródek ok. 300.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206A0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91495F" w:rsidRPr="005206A0" w:rsidTr="005206A0">
        <w:trPr>
          <w:trHeight w:val="315"/>
        </w:trPr>
        <w:tc>
          <w:tcPr>
            <w:tcW w:w="1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95F" w:rsidRPr="005206A0" w:rsidRDefault="0091495F" w:rsidP="005206A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06A0">
              <w:rPr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95F" w:rsidRPr="005206A0" w:rsidRDefault="0091495F" w:rsidP="005206A0">
            <w:pPr>
              <w:spacing w:after="0" w:line="240" w:lineRule="auto"/>
              <w:rPr>
                <w:color w:val="000000"/>
                <w:lang w:eastAsia="pl-PL"/>
              </w:rPr>
            </w:pPr>
            <w:r w:rsidRPr="005206A0">
              <w:rPr>
                <w:color w:val="000000"/>
                <w:lang w:eastAsia="pl-PL"/>
              </w:rPr>
              <w:t> </w:t>
            </w:r>
          </w:p>
        </w:tc>
      </w:tr>
    </w:tbl>
    <w:p w:rsidR="00DA3759" w:rsidRDefault="00DA3759" w:rsidP="00DA3759">
      <w:pPr>
        <w:jc w:val="center"/>
        <w:rPr>
          <w:b/>
          <w:sz w:val="20"/>
          <w:szCs w:val="20"/>
        </w:rPr>
      </w:pPr>
      <w:bookmarkStart w:id="1" w:name="RANGE!A1:I103"/>
      <w:bookmarkStart w:id="2" w:name="RANGE!A1:I105"/>
      <w:bookmarkStart w:id="3" w:name="RANGE!A6"/>
      <w:bookmarkEnd w:id="1"/>
      <w:bookmarkEnd w:id="2"/>
      <w:bookmarkEnd w:id="3"/>
    </w:p>
    <w:p w:rsidR="00DA3759" w:rsidRDefault="00DA3759" w:rsidP="00DA3759">
      <w:pPr>
        <w:jc w:val="center"/>
        <w:rPr>
          <w:b/>
          <w:sz w:val="20"/>
          <w:szCs w:val="20"/>
        </w:rPr>
      </w:pPr>
    </w:p>
    <w:p w:rsidR="00DA3759" w:rsidRPr="00E47A4A" w:rsidRDefault="00DA3759" w:rsidP="00DA3759">
      <w:pPr>
        <w:spacing w:after="0"/>
        <w:jc w:val="center"/>
        <w:rPr>
          <w:b/>
          <w:sz w:val="20"/>
          <w:szCs w:val="20"/>
        </w:rPr>
      </w:pPr>
      <w:r w:rsidRPr="00E47A4A">
        <w:rPr>
          <w:b/>
          <w:sz w:val="20"/>
          <w:szCs w:val="20"/>
        </w:rPr>
        <w:t>....................................................................</w:t>
      </w:r>
    </w:p>
    <w:p w:rsidR="00DA3759" w:rsidRPr="00DA3759" w:rsidRDefault="00DA3759" w:rsidP="00DA37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759">
        <w:rPr>
          <w:rFonts w:ascii="Times New Roman" w:hAnsi="Times New Roman"/>
          <w:b/>
          <w:sz w:val="20"/>
          <w:szCs w:val="20"/>
        </w:rPr>
        <w:t>Podpis i pieczęć osoby/osób uprawnionej</w:t>
      </w:r>
    </w:p>
    <w:p w:rsidR="00DA3759" w:rsidRPr="00DA3759" w:rsidRDefault="00DA3759" w:rsidP="00DA37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759">
        <w:rPr>
          <w:rFonts w:ascii="Times New Roman" w:hAnsi="Times New Roman"/>
          <w:b/>
          <w:sz w:val="20"/>
          <w:szCs w:val="20"/>
        </w:rPr>
        <w:t>do reprezentowania Wykonawcy</w:t>
      </w:r>
    </w:p>
    <w:p w:rsidR="0091495F" w:rsidRDefault="0091495F"/>
    <w:sectPr w:rsidR="0091495F" w:rsidSect="006E0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2B" w:rsidRDefault="0092642B" w:rsidP="006E0E71">
      <w:pPr>
        <w:spacing w:after="0" w:line="240" w:lineRule="auto"/>
      </w:pPr>
      <w:r>
        <w:separator/>
      </w:r>
    </w:p>
  </w:endnote>
  <w:endnote w:type="continuationSeparator" w:id="0">
    <w:p w:rsidR="0092642B" w:rsidRDefault="0092642B" w:rsidP="006E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71" w:rsidRDefault="005C7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2B" w:rsidRDefault="0092642B" w:rsidP="006E0E7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661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661A">
      <w:rPr>
        <w:b/>
        <w:bCs/>
        <w:noProof/>
      </w:rPr>
      <w:t>20</w:t>
    </w:r>
    <w:r>
      <w:rPr>
        <w:b/>
        <w:bCs/>
      </w:rPr>
      <w:fldChar w:fldCharType="end"/>
    </w:r>
  </w:p>
  <w:p w:rsidR="0092642B" w:rsidRDefault="00926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71" w:rsidRDefault="005C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2B" w:rsidRDefault="0092642B" w:rsidP="006E0E71">
      <w:pPr>
        <w:spacing w:after="0" w:line="240" w:lineRule="auto"/>
      </w:pPr>
      <w:r>
        <w:separator/>
      </w:r>
    </w:p>
  </w:footnote>
  <w:footnote w:type="continuationSeparator" w:id="0">
    <w:p w:rsidR="0092642B" w:rsidRDefault="0092642B" w:rsidP="006E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71" w:rsidRDefault="005C7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71" w:rsidRDefault="005C70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71" w:rsidRDefault="005C70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E71"/>
    <w:rsid w:val="00023BA2"/>
    <w:rsid w:val="00041645"/>
    <w:rsid w:val="000476CB"/>
    <w:rsid w:val="000535FA"/>
    <w:rsid w:val="00054876"/>
    <w:rsid w:val="000657D9"/>
    <w:rsid w:val="0008776C"/>
    <w:rsid w:val="000A528C"/>
    <w:rsid w:val="000B52BE"/>
    <w:rsid w:val="00187D2D"/>
    <w:rsid w:val="00220171"/>
    <w:rsid w:val="00232892"/>
    <w:rsid w:val="003C2CA1"/>
    <w:rsid w:val="0046602B"/>
    <w:rsid w:val="00491233"/>
    <w:rsid w:val="004E391A"/>
    <w:rsid w:val="00501946"/>
    <w:rsid w:val="005206A0"/>
    <w:rsid w:val="00547F2A"/>
    <w:rsid w:val="00580EC0"/>
    <w:rsid w:val="005C7071"/>
    <w:rsid w:val="006830BB"/>
    <w:rsid w:val="006E0E71"/>
    <w:rsid w:val="0073201E"/>
    <w:rsid w:val="007659F1"/>
    <w:rsid w:val="007729D6"/>
    <w:rsid w:val="0079428C"/>
    <w:rsid w:val="0085661A"/>
    <w:rsid w:val="008C0DDC"/>
    <w:rsid w:val="0091495F"/>
    <w:rsid w:val="0092642B"/>
    <w:rsid w:val="00A4685B"/>
    <w:rsid w:val="00A968ED"/>
    <w:rsid w:val="00B22F38"/>
    <w:rsid w:val="00B27E19"/>
    <w:rsid w:val="00C804B8"/>
    <w:rsid w:val="00CB09F4"/>
    <w:rsid w:val="00CD4A34"/>
    <w:rsid w:val="00CF016C"/>
    <w:rsid w:val="00D90272"/>
    <w:rsid w:val="00DA3759"/>
    <w:rsid w:val="00DB13E8"/>
    <w:rsid w:val="00E2266F"/>
    <w:rsid w:val="00E34E3D"/>
    <w:rsid w:val="00E91110"/>
    <w:rsid w:val="00EC7CA0"/>
    <w:rsid w:val="00EE51F8"/>
    <w:rsid w:val="00F0642E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9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E0E7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E0E7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6E0E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6E0E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E0E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E0E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6E0E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6E0E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1">
    <w:name w:val="xl81"/>
    <w:basedOn w:val="Normalny"/>
    <w:uiPriority w:val="99"/>
    <w:rsid w:val="006E0E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2">
    <w:name w:val="xl82"/>
    <w:basedOn w:val="Normalny"/>
    <w:uiPriority w:val="99"/>
    <w:rsid w:val="006E0E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3">
    <w:name w:val="xl83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E0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E0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E0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E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0E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0E7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391A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uiPriority w:val="99"/>
    <w:rsid w:val="00547F2A"/>
    <w:pPr>
      <w:spacing w:before="100" w:beforeAutospacing="1" w:after="100" w:afterAutospacing="1" w:line="240" w:lineRule="auto"/>
    </w:pPr>
    <w:rPr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547F2A"/>
    <w:pPr>
      <w:spacing w:before="100" w:beforeAutospacing="1" w:after="100" w:afterAutospacing="1" w:line="240" w:lineRule="auto"/>
    </w:pPr>
    <w:rPr>
      <w:rFonts w:ascii="Symbol" w:hAnsi="Symbo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547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547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547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547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F2AA-84B5-4D0B-AB69-23DDE279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20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Orzeszki</dc:creator>
  <cp:keywords/>
  <dc:description/>
  <cp:lastModifiedBy>AR</cp:lastModifiedBy>
  <cp:revision>16</cp:revision>
  <cp:lastPrinted>2013-02-11T09:09:00Z</cp:lastPrinted>
  <dcterms:created xsi:type="dcterms:W3CDTF">2013-01-03T11:44:00Z</dcterms:created>
  <dcterms:modified xsi:type="dcterms:W3CDTF">2013-02-11T09:09:00Z</dcterms:modified>
</cp:coreProperties>
</file>